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C9" w:rsidRDefault="000514C9" w:rsidP="000514C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занятий по инфекционным болезням</w:t>
      </w:r>
    </w:p>
    <w:p w:rsidR="000514C9" w:rsidRDefault="000514C9" w:rsidP="000514C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Педиатрический факультет, 5 курс.</w:t>
      </w:r>
    </w:p>
    <w:p w:rsidR="000514C9" w:rsidRDefault="005B44BA" w:rsidP="000514C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гг.</w:t>
      </w:r>
    </w:p>
    <w:p w:rsidR="00D772EC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1.</w:t>
      </w:r>
      <w:r w:rsidRPr="000514C9">
        <w:rPr>
          <w:rFonts w:ascii="Times New Roman" w:hAnsi="Times New Roman" w:cs="Times New Roman"/>
          <w:sz w:val="28"/>
          <w:szCs w:val="28"/>
        </w:rPr>
        <w:t xml:space="preserve"> Учение об общей патологии инфекционных болезней. Организация помощи инфекционным больным. Диагностика, принципы и методы лечения инфекционных больных. Устройство и режим инфекционной больницы. Правила госпитализации. Курация больного. Разбор учебных историй болезни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4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2.</w:t>
      </w:r>
      <w:r w:rsidRPr="000514C9">
        <w:rPr>
          <w:rFonts w:ascii="Times New Roman" w:hAnsi="Times New Roman" w:cs="Times New Roman"/>
          <w:sz w:val="28"/>
          <w:szCs w:val="28"/>
        </w:rPr>
        <w:t xml:space="preserve"> Брюшной тиф и паратифы. </w:t>
      </w:r>
      <w:bookmarkStart w:id="0" w:name="_GoBack"/>
      <w:bookmarkEnd w:id="0"/>
      <w:r w:rsidRPr="000514C9">
        <w:rPr>
          <w:rFonts w:ascii="Times New Roman" w:hAnsi="Times New Roman" w:cs="Times New Roman"/>
          <w:sz w:val="28"/>
          <w:szCs w:val="28"/>
        </w:rPr>
        <w:t xml:space="preserve">Шигеллезы. Амебиаз. ПТИ. 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 xml:space="preserve">Занятие №3. </w:t>
      </w:r>
      <w:r w:rsidRPr="000514C9">
        <w:rPr>
          <w:rFonts w:ascii="Times New Roman" w:hAnsi="Times New Roman" w:cs="Times New Roman"/>
          <w:sz w:val="28"/>
          <w:szCs w:val="28"/>
        </w:rPr>
        <w:t>Сальмонеллез. Ботулизм. Псевдотуберкулез. Холера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4.</w:t>
      </w:r>
      <w:r w:rsidRPr="000514C9">
        <w:rPr>
          <w:rFonts w:ascii="Times New Roman" w:hAnsi="Times New Roman" w:cs="Times New Roman"/>
          <w:sz w:val="28"/>
          <w:szCs w:val="28"/>
        </w:rPr>
        <w:t xml:space="preserve">  Грипп и другие ОРВИ.    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5.</w:t>
      </w:r>
      <w:r w:rsidRPr="000514C9">
        <w:rPr>
          <w:rFonts w:ascii="Times New Roman" w:hAnsi="Times New Roman" w:cs="Times New Roman"/>
          <w:sz w:val="28"/>
          <w:szCs w:val="28"/>
        </w:rPr>
        <w:t xml:space="preserve"> Вирусные гепатиты. 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6.</w:t>
      </w:r>
      <w:r w:rsidRPr="000514C9">
        <w:rPr>
          <w:rFonts w:ascii="Times New Roman" w:hAnsi="Times New Roman" w:cs="Times New Roman"/>
          <w:sz w:val="28"/>
          <w:szCs w:val="28"/>
        </w:rPr>
        <w:t xml:space="preserve"> ВИЧ-инфекция. Оппортунистические инфекции 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7.</w:t>
      </w:r>
      <w:r w:rsidRPr="000514C9">
        <w:rPr>
          <w:rFonts w:ascii="Times New Roman" w:hAnsi="Times New Roman" w:cs="Times New Roman"/>
          <w:sz w:val="28"/>
          <w:szCs w:val="28"/>
        </w:rPr>
        <w:t xml:space="preserve"> Риккетсиозы (сыпной тиф, клещевой риккетсиоз). ГЛПС. Малярия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8.</w:t>
      </w:r>
      <w:r w:rsidRPr="000514C9">
        <w:rPr>
          <w:rFonts w:ascii="Times New Roman" w:hAnsi="Times New Roman" w:cs="Times New Roman"/>
          <w:sz w:val="28"/>
          <w:szCs w:val="28"/>
        </w:rPr>
        <w:t xml:space="preserve"> Чума, туляремия. Сибирская язва. Бруцеллез. Лептоспироз</w:t>
      </w:r>
    </w:p>
    <w:p w:rsidR="000514C9" w:rsidRP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9.</w:t>
      </w:r>
      <w:r w:rsidRPr="000514C9">
        <w:rPr>
          <w:rFonts w:ascii="Times New Roman" w:hAnsi="Times New Roman" w:cs="Times New Roman"/>
          <w:sz w:val="28"/>
          <w:szCs w:val="28"/>
        </w:rPr>
        <w:t xml:space="preserve"> Столбняк. Бешенство</w:t>
      </w:r>
    </w:p>
    <w:p w:rsidR="000514C9" w:rsidRDefault="000514C9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b/>
          <w:sz w:val="28"/>
          <w:szCs w:val="28"/>
        </w:rPr>
        <w:t>Занятие № 10.</w:t>
      </w:r>
      <w:r w:rsidRPr="000514C9">
        <w:rPr>
          <w:rFonts w:ascii="Times New Roman" w:hAnsi="Times New Roman" w:cs="Times New Roman"/>
          <w:sz w:val="28"/>
          <w:szCs w:val="28"/>
        </w:rPr>
        <w:t xml:space="preserve">  Гельминтозы</w:t>
      </w:r>
    </w:p>
    <w:p w:rsidR="00322C56" w:rsidRPr="00322C56" w:rsidRDefault="00322C56" w:rsidP="002F4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Занятия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- 12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sectPr w:rsidR="00322C56" w:rsidRPr="0032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9"/>
    <w:rsid w:val="000514C9"/>
    <w:rsid w:val="002F4A33"/>
    <w:rsid w:val="00322C56"/>
    <w:rsid w:val="005B44BA"/>
    <w:rsid w:val="00D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2CB2F-3A39-495A-80DB-8BA766A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rsid w:val="000514C9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2017-11-23T01:51:00Z</dcterms:created>
  <dcterms:modified xsi:type="dcterms:W3CDTF">2017-11-30T04:45:00Z</dcterms:modified>
</cp:coreProperties>
</file>