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75"/>
        <w:gridCol w:w="851"/>
        <w:gridCol w:w="709"/>
        <w:gridCol w:w="1417"/>
        <w:gridCol w:w="1134"/>
        <w:gridCol w:w="1070"/>
        <w:gridCol w:w="1418"/>
        <w:gridCol w:w="5025"/>
        <w:gridCol w:w="1701"/>
      </w:tblGrid>
      <w:tr w:rsidR="00515C04" w:rsidRPr="00515C04" w:rsidTr="00515C04">
        <w:trPr>
          <w:trHeight w:val="264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(отделение)</w:t>
            </w:r>
          </w:p>
        </w:tc>
        <w:tc>
          <w:tcPr>
            <w:tcW w:w="6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Зароботная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</w:t>
            </w:r>
          </w:p>
        </w:tc>
      </w:tr>
      <w:tr w:rsidR="00515C04" w:rsidRPr="00515C04" w:rsidTr="00515C04">
        <w:trPr>
          <w:trHeight w:val="26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должности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C04" w:rsidRPr="00515C04" w:rsidTr="00515C04">
        <w:trPr>
          <w:trHeight w:val="79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для п.2 и п.3 из гр.7 (при наличии)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C04" w:rsidRPr="00515C04" w:rsidTr="00515C04">
        <w:trPr>
          <w:trHeight w:val="58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Арсеньевская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городская больница"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поддержки, предусмотренные Законами Приморского края: от 23.11.2018 года № 391-КЗ, от 29 декабря 2004 года № 206-КЗ 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 10,0 тыс. руб. врачам, трудоустроившимся в течение года после окончания ВУЗа до 5 лет стажа.  Единовременно врачам амбулаторно-поликлинического звена и службы СМП в размере 600 тыс. руб.   Компенсация расходов по найму жилья, но не более 20,0 тыс. руб. в месяц, врачам и среднему медицинскому персоналу. При замещении должности в 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(моногоро</w:t>
            </w:r>
            <w:bookmarkStart w:id="0" w:name="_GoBack"/>
            <w:bookmarkEnd w:id="0"/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д) единовременно 1000 000 руб., в 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"земский врач"- 2 000 000 руб. Денежная выплата в размере 3,0 тыс. руб. за каждый выявленный случай ЗНО на ранних стадиях медицинским работникам амбулаторно-поликлинического звена.                                                    Ежемесячная денежная выплата на оплату жилищно-коммунальных услуг врачам, средним медицинским работникам в городских населенных пунктах в размере: </w:t>
            </w: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- 535 рублей – в домах без центрального отопления; </w:t>
            </w: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-1535 рублей – в домах с центральным отоплением с центральным отоплением.</w:t>
            </w: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50000,00</w:t>
            </w:r>
          </w:p>
        </w:tc>
      </w:tr>
      <w:tr w:rsidR="00515C04" w:rsidRPr="00515C04" w:rsidTr="00515C04">
        <w:trPr>
          <w:trHeight w:val="58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КГБУЗ "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Арсеньевская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городская больница"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Меры социальной поддержки, предусмотренные Законами Приморского края: от 23.11.2018 года № 391-КЗ, от 29 декабря 2004 года № 206-КЗ 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Ежемесячно 10,0 тыс. руб. врачам, трудоустроившимся в течение года после окончания ВУЗа до 5 лет стажа.  Единовременно врачам амбулаторно-поликлинического звена и службы СМП в размере 600 тыс. руб.   Компенсация расходов по найму жилья, но не более 20,0 тыс. руб. в месяц, врачам и среднему медицинскому персоналу. При замещении должности в 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городском округе (моногород) единовременно 1000 000 руб., в 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муниципальном районе "земский врач"- 2 000 000 руб. Денежная выплата в размере 3,0 тыс. руб. за каждый выявленный случай ЗНО на ранних стадиях медицинским работникам амбулаторно-поликлинического звена.                                                    Ежемесячная денежная выплата на оплату жилищно-коммунальных услуг врачам, средним медицинским работникам в городских населенных пунктах в размере: 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 w:type="page"/>
              <w:t xml:space="preserve"> - 535 рублей – в домах без центрального отопления; 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 w:type="page"/>
              <w:t>-1535 рублей – в домах с центральным отоплением с центральным отоплением.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 w:type="page"/>
              <w:t xml:space="preserve">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</w:t>
            </w:r>
            <w:proofErr w:type="gram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 50000,00</w:t>
            </w:r>
          </w:p>
        </w:tc>
      </w:tr>
      <w:tr w:rsidR="00515C04" w:rsidRPr="00515C04" w:rsidTr="00515C04">
        <w:trPr>
          <w:trHeight w:val="58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КГБУЗ "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Арсеньевская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городская больница"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Меры социальной поддержки, предусмотренные Законами Приморского края: от 23.11.2018 года № 391-КЗ, от 29 декабря 2004 года № 206-КЗ 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Ежемесячно 10,0 тыс. руб. врачам, трудоустроившимся в течение года после окончания ВУЗа до 5 лет стажа.  Единовременно врачам амбулаторно-поликлинического звена и службы СМП в размере 600 тыс. руб.   Компенсация расходов по найму жилья, но не более 20,0 тыс. руб. в месяц, врачам и среднему медицинскому персоналу. При замещении должности в 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городском округе (моногород) единовременно 1000 000 руб., в 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муниципальном районе "земский врач"- 2 000 000 руб. Денежная выплата в размере 3,0 тыс. руб. за каждый выявленный случай ЗНО на ранних стадиях медицинским работникам амбулаторно-поликлинического звена.                                                    Ежемесячная денежная выплата на оплату жилищно-коммунальных услуг врачам, средним медицинским работникам в городских населенных пунктах в размере: 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 - 535 рублей – в домах без центрального отопления; 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-1535 рублей – в домах с центральным отоплением с центральным отоплением.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</w:t>
            </w:r>
            <w:proofErr w:type="gram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 50000,00</w:t>
            </w:r>
          </w:p>
        </w:tc>
      </w:tr>
      <w:tr w:rsidR="00515C04" w:rsidRPr="00515C04" w:rsidTr="00515C04">
        <w:trPr>
          <w:trHeight w:val="58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КГБУЗ "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Арсеньевская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городская больница"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Меры социальной поддержки, предусмотренные Законами Приморского края: от 23.11.2018 года № 391-КЗ, от 29 декабря 2004 года № 206-КЗ 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Ежемесячно 10,0 тыс. руб. врачам, трудоустроившимся в течение года после окончания ВУЗа до 5 лет стажа.  Единовременно врачам амбулаторно-поликлинического звена и службы СМП в размере 600 тыс. руб.   Компенсация расходов по найму жилья, но не более 20,0 тыс. руб. в месяц, врачам и среднему медицинскому персоналу. При замещении должности в 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городском округе (моногород) единовременно 1000 000 руб., в 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муниципальном районе "земский врач"- 2 000 000 руб. Денежная выплата в размере 3,0 тыс. руб. за каждый выявленный случай ЗНО на ранних стадиях медицинским работникам амбулаторно-поликлинического звена.                                                    Ежемесячная денежная выплата на оплату жилищно-коммунальных услуг врачам, средним медицинским работникам в городских населенных пунктах в размере: 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 w:type="page"/>
              <w:t xml:space="preserve"> - 535 рублей – в домах без центрального отопления; 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 w:type="page"/>
              <w:t>-1535 рублей – в домах с центральным отоплением с центральным отоплением.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 w:type="page"/>
              <w:t xml:space="preserve">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</w:t>
            </w:r>
            <w:proofErr w:type="gram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 50000,00</w:t>
            </w:r>
          </w:p>
        </w:tc>
      </w:tr>
      <w:tr w:rsidR="00515C04" w:rsidRPr="00515C04" w:rsidTr="00515C04">
        <w:trPr>
          <w:trHeight w:val="58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КГБУЗ "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Арсеньевская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городская больница"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Меры социальной поддержки, предусмотренные Законами Приморского края: от 23.11.2018 года № 391-КЗ, от 29 декабря 2004 года № 206-КЗ 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Ежемесячно 10,0 тыс. руб. врачам, трудоустроившимся в течение года после окончания ВУЗа до 5 лет стажа.  Единовременно врачам амбулаторно-поликлинического звена и службы СМП в размере 600 тыс. руб.   Компенсация расходов по найму жилья, но не более 20,0 тыс. руб. в месяц, врачам и среднему медицинскому персоналу. При замещении должности в 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городском округе (моногород) единовременно 1000 000 руб., в 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муниципальном районе "земский врач"- 2 000 000 руб. Денежная выплата в размере 3,0 тыс. руб. за каждый выявленный случай ЗНО на ранних стадиях медицинским работникам амбулаторно-поликлинического звена.                                                    Ежемесячная денежная выплата на оплату жилищно-коммунальных услуг врачам, средним медицинским работникам в городских населенных пунктах в размере: 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 - 535 рублей – в домах без центрального отопления; 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-1535 рублей – в домах с центральным отоплением с центральным отоплением.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50000,00</w:t>
            </w:r>
          </w:p>
        </w:tc>
      </w:tr>
      <w:tr w:rsidR="00515C04" w:rsidRPr="00515C04" w:rsidTr="00515C04">
        <w:trPr>
          <w:trHeight w:val="58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КГБУЗ "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Арсеньевская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городская больница"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Поликлиника, Акушерское отделение, Гинекологическое отделение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Меры социальной поддержки, предусмотренные Законами Приморского края: от 23.11.2018 года № 391-КЗ, от 29 декабря 2004 года № 206-КЗ 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Ежемесячно 10,0 тыс. руб. врачам, трудоустроившимся в течение года после окончания ВУЗа до 5 лет стажа.  Единовременно врачам амбулаторно-поликлинического звена и службы СМП в размере 600 тыс. руб.   Компенсация расходов по найму жилья, но не более 20,0 тыс. руб. в месяц, врачам и среднему медицинскому персоналу. При замещении должности в 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городском округе (моногород) единовременно 1000 000 руб., в 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муниципальном районе "земский врач"- 2 000 000 руб. Денежная выплата в размере 3,0 тыс. руб. за каждый выявленный случай ЗНО на ранних стадиях медицинским работникам амбулаторно-поликлинического звена.                                                    Ежемесячная денежная выплата на оплату жилищно-коммунальных услуг врачам, средним медицинским работникам в городских населенных пунктах в размере: 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 w:type="page"/>
              <w:t xml:space="preserve"> - 535 рублей – в домах без центрального отопления; 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 w:type="page"/>
              <w:t>-1535 рублей – в домах с центральным отоплением с центральным отоплением.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 w:type="page"/>
              <w:t xml:space="preserve">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50000,00</w:t>
            </w:r>
          </w:p>
        </w:tc>
      </w:tr>
      <w:tr w:rsidR="00515C04" w:rsidRPr="00515C04" w:rsidTr="00515C04">
        <w:trPr>
          <w:trHeight w:val="316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КГБУЗ "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Арсеньевская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городская больница"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Отделение анестезиологии - реанимации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Меры социальной поддержки, предусмотренные Законами Приморского края: от 23.11.2018 года № 391-КЗ, от 29 декабря 2004 года № 206-КЗ 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Ежемесячно 10,0 тыс. руб. врачам, трудоустроившимся в течение года после окончания ВУЗа до 5 лет стажа.    Компенсация расходов по найму жилья, но не более 20,0 тыс. руб. в месяц, врачам и среднему медицинскому персоналу.                                                                                       Ежемесячная денежная выплата на оплату жилищно-коммунальных услуг врачам, средним медицинским работникам в городских населенных пунктах в размере: 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 - 535 рублей – в домах без центрального отопления; 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-1535 рублей – в домах с центральным отоплением с центральным отоплением.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50000,00</w:t>
            </w:r>
          </w:p>
        </w:tc>
      </w:tr>
      <w:tr w:rsidR="00515C04" w:rsidRPr="00515C04" w:rsidTr="00515C04">
        <w:trPr>
          <w:trHeight w:val="58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КГБУЗ "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Арсеньевская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городская больница"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Меры социальной поддержки, предусмотренные Законами Приморского края: от 23.11.2018 года № 391-КЗ, от 29 декабря 2004 года № 206-КЗ 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Ежемесячно 10,0 тыс. руб. врачам, трудоустроившимся в течение года после окончания ВУЗа до 5 лет стажа.  Единовременно врачам амбулаторно-поликлинического звена и службы СМП в размере 600 тыс. руб.   Компенсация расходов по найму жилья, но не более 20,0 тыс. руб. в месяц, врачам и среднему медицинскому персоналу. При замещении должности в 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городском округе (моногород) единовременно 1000 000 руб., в 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муниципальном районе "земский врач"- 2 000 000 руб. Денежная выплата в размере 3,0 тыс. руб. за каждый выявленный случай ЗНО на ранних стадиях медицинским работникам амбулаторно-поликлинического звена.                                                    Ежемесячная денежная выплата на оплату жилищно-коммунальных услуг врачам, средним медицинским работникам в городских населенных пунктах в размере: 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 w:type="page"/>
              <w:t xml:space="preserve"> - 535 рублей – в домах без центрального отопления; 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 w:type="page"/>
              <w:t>-1535 рублей – в домах с центральным отоплением с центральным отоплением.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 w:type="page"/>
              <w:t xml:space="preserve">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</w:t>
            </w:r>
            <w:proofErr w:type="gram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 50000,00</w:t>
            </w:r>
          </w:p>
        </w:tc>
      </w:tr>
      <w:tr w:rsidR="00515C04" w:rsidRPr="00515C04" w:rsidTr="00515C04">
        <w:trPr>
          <w:trHeight w:val="58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КГБУЗ "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Арсеньевская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городская больница"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Меры социальной поддержки, предусмотренные Законами Приморского края: от 23.11.2018 года № 391-КЗ, от 29 декабря 2004 года № 206-КЗ 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Ежемесячно 10,0 тыс. руб. врачам, трудоустроившимся в течение года после окончания ВУЗа до 5 лет стажа.  Единовременно врачам амбулаторно-поликлинического звена и службы СМП в размере 600 тыс. руб.   Компенсация расходов по найму жилья, но не более 20,0 тыс. руб. в месяц, врачам и среднему медицинскому персоналу. При замещении должности в 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городском округе (моногород) единовременно 1000 000 руб., в 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муниципальном районе "земский врач"- 2 000 000 руб. Денежная выплата в размере 3,0 тыс. руб. за каждый выявленный случай ЗНО на ранних стадиях медицинским работникам амбулаторно-поликлинического звена.                                                    Ежемесячная денежная выплата на оплату жилищно-коммунальных услуг врачам, средним медицинским работникам в городских населенных пунктах в размере: 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 - 535 рублей – в домах без центрального отопления; 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-1535 рублей – в домах с центральным отоплением с центральным отоплением.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</w:t>
            </w:r>
            <w:proofErr w:type="gram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 50000,00</w:t>
            </w:r>
          </w:p>
        </w:tc>
      </w:tr>
      <w:tr w:rsidR="00515C04" w:rsidRPr="00515C04" w:rsidTr="00515C04">
        <w:trPr>
          <w:trHeight w:val="58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КГБУЗ "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Арсеньевская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городская больница"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Меры социальной поддержки, предусмотренные Законами Приморского края: от 23.11.2018 года № 391-КЗ, от 29 декабря 2004 года № 206-КЗ 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Ежемесячно 10,0 тыс. руб. врачам, трудоустроившимся в течение года после окончания ВУЗа до 5 лет стажа.  Единовременно врачам амбулаторно-поликлинического звена и службы СМП в размере 600 тыс. руб.   Компенсация расходов по найму жилья, но не более 20,0 тыс. руб. в месяц, врачам и среднему медицинскому персоналу. При замещении должности в 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городском округе (моногород) единовременно 1000 000 руб., в </w:t>
            </w:r>
            <w:proofErr w:type="spellStart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муниципальном районе "земский врач"- 2 000 000 руб. Денежная выплата в размере 3,0 тыс. руб. за каждый выявленный случай ЗНО на ранних стадиях медицинским работникам амбулаторно-поликлинического звена.                                                    Ежемесячная денежная выплата на оплату жилищно-коммунальных услуг врачам, средним медицинским работникам в городских населенных пунктах в размере: 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 w:type="page"/>
              <w:t xml:space="preserve"> - 535 рублей – в домах без центрального отопления; 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 w:type="page"/>
              <w:t>-1535 рублей – в домах с центральным отоплением с центральным отоплением.</w:t>
            </w: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 w:type="page"/>
              <w:t xml:space="preserve">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04" w:rsidRPr="00515C04" w:rsidRDefault="00515C04" w:rsidP="00515C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5C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050000</w:t>
            </w:r>
          </w:p>
        </w:tc>
      </w:tr>
    </w:tbl>
    <w:p w:rsidR="00381887" w:rsidRDefault="00381887"/>
    <w:sectPr w:rsidR="00381887" w:rsidSect="00515C04">
      <w:pgSz w:w="16838" w:h="11906" w:orient="landscape"/>
      <w:pgMar w:top="142" w:right="142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04"/>
    <w:rsid w:val="002D5551"/>
    <w:rsid w:val="00381887"/>
    <w:rsid w:val="0051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2022-12-12T06:11:00Z</dcterms:created>
  <dcterms:modified xsi:type="dcterms:W3CDTF">2022-12-12T07:08:00Z</dcterms:modified>
</cp:coreProperties>
</file>