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11" w:rsidRPr="00301C11" w:rsidRDefault="00301C11" w:rsidP="00301C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11">
        <w:rPr>
          <w:rFonts w:ascii="Times New Roman" w:hAnsi="Times New Roman" w:cs="Times New Roman"/>
          <w:b/>
          <w:sz w:val="24"/>
          <w:szCs w:val="24"/>
        </w:rPr>
        <w:t>Перечень вопросов к экзамену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психиатрии, наркологии для педиатрического факультета</w:t>
      </w:r>
      <w:r w:rsidRPr="00301C11">
        <w:rPr>
          <w:rFonts w:ascii="Times New Roman" w:hAnsi="Times New Roman" w:cs="Times New Roman"/>
          <w:b/>
          <w:sz w:val="24"/>
          <w:szCs w:val="24"/>
        </w:rPr>
        <w:t>: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1.Воля. Определение, классификация волевых расстройств.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2.Алкоголизм. Этиология. Степени алкоголизма. Особенности в детском возрасте.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3. Синдром Кап-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4.Навязчивость. Классификация, диагностические признаки, клинические примеры..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5. Психопатологические нарушения на различных этапах черепно-мозговой травмы (</w:t>
      </w:r>
      <w:proofErr w:type="gramStart"/>
      <w:r w:rsidRPr="00301C11">
        <w:rPr>
          <w:rFonts w:ascii="Times New Roman" w:hAnsi="Times New Roman" w:cs="Times New Roman"/>
          <w:sz w:val="24"/>
          <w:szCs w:val="24"/>
        </w:rPr>
        <w:t>начальный</w:t>
      </w:r>
      <w:proofErr w:type="gramEnd"/>
      <w:r w:rsidRPr="00301C11">
        <w:rPr>
          <w:rFonts w:ascii="Times New Roman" w:hAnsi="Times New Roman" w:cs="Times New Roman"/>
          <w:sz w:val="24"/>
          <w:szCs w:val="24"/>
        </w:rPr>
        <w:t>, острый, подострый) у детей и подростков. Терапия.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6. Паранойяльный синдром.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7.Интелект, его структура.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8.Соматические заболевания как причина психогенных и экзогенных психических расстройств. Ятрогения. Основные психопатологические синдромы </w:t>
      </w:r>
      <w:proofErr w:type="gramStart"/>
      <w:r w:rsidRPr="00301C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1C11">
        <w:rPr>
          <w:rFonts w:ascii="Times New Roman" w:hAnsi="Times New Roman" w:cs="Times New Roman"/>
          <w:sz w:val="24"/>
          <w:szCs w:val="24"/>
        </w:rPr>
        <w:t>астения, аффективные, нарушения сознания) при соматических заболеваниях.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9. Синдром сверхценных идей.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10. Психосенсорные расстройства. Классификация,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11. Эпилепсия в детском возрасте. Определение. Форм</w:t>
      </w:r>
      <w:proofErr w:type="gramStart"/>
      <w:r w:rsidRPr="00301C1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01C11">
        <w:rPr>
          <w:rFonts w:ascii="Times New Roman" w:hAnsi="Times New Roman" w:cs="Times New Roman"/>
          <w:sz w:val="24"/>
          <w:szCs w:val="24"/>
        </w:rPr>
        <w:t xml:space="preserve"> классификация пароксизмальных расстройств. Определение понятий: эпилептическая реакция, эпилептоидная личность.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12.Нейролептические средства. Группы препаратов по химическому строению и преобладающим эффектам. Показания и противопоказания.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13.Семеречное помрачение сознания. Разновидности, клиника.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14.Опийная наркомания. Клиника опьянения, стадии, особенности течения, исходы.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15.Психические расстройства при внутричерепных опухолях. Ранние признаки. Методы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параклинической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диагностики. Дифференциальный диагноз. Прогноз.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16.Бред. Определение. Классификация бредовых идей по содержанию. Объективные признаки наличия бреда.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17.Органические психозы у детей и подростков. Основные клинические группы психозов.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18.Парафренный синдром. Психопатологическое содержание. Диагностическое значение.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19.Патология ассоциативного процесса (симптомы нарушения мышления по темпу, стройности, целенаправленности).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20. Клиника судорожных припадков у детей и подростков, отличие </w:t>
      </w:r>
      <w:proofErr w:type="gramStart"/>
      <w:r w:rsidRPr="00301C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1C11">
        <w:rPr>
          <w:rFonts w:ascii="Times New Roman" w:hAnsi="Times New Roman" w:cs="Times New Roman"/>
          <w:sz w:val="24"/>
          <w:szCs w:val="24"/>
        </w:rPr>
        <w:t xml:space="preserve"> истерических. Определение эпилептического статуса, дифференциальная диагностика с серией припадков. Врачебная тактика.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lastRenderedPageBreak/>
        <w:t>21. Синдром Кандинского-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Клерамбо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>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22. Определение понятий «Ощущение» «Восприятие», «Представление». Патология ощущений,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23. Маниакально-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депресивный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психоз в подростковом возрасте. Определение. Клинические варианты, типы течения, дифференциальная диагностика, прогноз. Лечение. Циклотимия.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24. Ипохондрический синдром. Понятие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обсессивной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>, сверхценной, бредовой ипохондрии.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25. Галлюцинации. Определение, классификация по органам чувств, объективные признаки наличия галлюцинаций.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26. Исходы шизофрении. Понятие шизофренического дефекта. Вопросы реабилитации.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27. Психотерапевтическая помощь в Амурской области.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28. Иллюзии. Определение. Классификация,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29. Ранняя детская шизофрения. Клинические особенности. Прогноз.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30. Основные положения законодательства в психиатрической помощи. Виды социально-опасного поведения у </w:t>
      </w:r>
      <w:proofErr w:type="gramStart"/>
      <w:r w:rsidRPr="00301C11">
        <w:rPr>
          <w:rFonts w:ascii="Times New Roman" w:hAnsi="Times New Roman" w:cs="Times New Roman"/>
          <w:sz w:val="24"/>
          <w:szCs w:val="24"/>
        </w:rPr>
        <w:t>душевно-больных</w:t>
      </w:r>
      <w:proofErr w:type="gramEnd"/>
      <w:r w:rsidRPr="00301C11">
        <w:rPr>
          <w:rFonts w:ascii="Times New Roman" w:hAnsi="Times New Roman" w:cs="Times New Roman"/>
          <w:sz w:val="24"/>
          <w:szCs w:val="24"/>
        </w:rPr>
        <w:t>. Тактика врача. Статья 29 закона о психиатрической помощи.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31. Понятие симптома, синдрома в клинике психических заболеваний. Их диагностическое и прогностическое значение. Варианты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синдромотаксиса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при эндогенных и экзогенных заболеваниях.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Кататоническая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форма шизофрении в детском возрасте. Прогноз.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33. Методы суггестивной психотерапии (внушение, гипноз,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наркогипноз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>)  показания, противопоказания.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34. Роль С.С. Корсакова и П.В. Ганнушкина в развитии отечественной психиатрии.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35. Параноидная форма шизофрении в детском возрасте. Клинические проявления. Зависимость прогноза от типа течения. 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36. Побочные эффекты и осложнения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психофармакотерапии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. Нейролептический синдром, предупреждение, терапия. 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37. Предмет и задачи психиатрии. Первый и второй этапы ее развития.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38. Шизофрения. Определение. Понятие негативное и продуктивной симптоматики </w:t>
      </w:r>
      <w:proofErr w:type="gramStart"/>
      <w:r w:rsidRPr="00301C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1C11">
        <w:rPr>
          <w:rFonts w:ascii="Times New Roman" w:hAnsi="Times New Roman" w:cs="Times New Roman"/>
          <w:sz w:val="24"/>
          <w:szCs w:val="24"/>
        </w:rPr>
        <w:t>критерии диагностики). Этапы и закономерности течения заболевания в подростковом возрасте. Классификация.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39. Трудовая психиатрическая экспертиза.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40. Значение трудов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И.М.Сеченова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и И.П. Павлова в развитии физиологического направления в русской психиатрии.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lastRenderedPageBreak/>
        <w:t>41. Варианты дебютов простой формы шизофрении. Классификация, основные клинические проявления.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42. Военно-психиатрическая экспертиза.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43.Параноидальный синдром. Психопатологическое содержание, диагностическое значение.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44. Акцентуации характера. Определение. Типы акцентуаций.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45. Основные направления санитарно-просветительной работы по профилактике алкоголизма, наркоманий и токсикоманий в детском возрасте. Требования к качеству профилактике на современном этапе.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46. Сверхценные идеи. Классификация, дифференциальная диагностика с бредовыми идеями. Заболевания, при которых они наиболее часто встречаются.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47. Эпилепсия в детском возрасте. Типичная негативная симптоматика (изменения личности). Клиника эпилептического слабоумия.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48. Транквилизаторы. Основные классы. Спектр терапевтической активности. Использование в психиатрической и общесоматической практике. Побочные эффекты.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49. Клинические признаки расстроенного сознания. Характеристика различных степеней выключения сознания.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50.Хронические алкогольные психозы. Условия возникновения. Клинические варианты, прогноз, терапия.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51. Истерический невроз. Клиника, лечение, прогноз, дифференциальная диагностика.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52. Галлюцинации. Определение. Классификация по механизму возникновения, прогностическое значение.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53. Задержка психического развития. Этиология, клиника, прогноз.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Кататонический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синдром.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55. Астенический синдром Психопатологическое содержание, диагностическое и прогностическое значение.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56. Истерически реактивные состояния. Условия возникновения. Клинические варианты. Судебно-психиатрическая оценка.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57. Важнейшие принципы терапии наркоманий и токсикомания.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лечения. 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58.Колличественный расстройства сознания.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59. Этиология умственной отсталости. Клиника глубокой степени умственной отсталости.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60. Структура психиатрического стационара. Палата надзора. Врачебная тактика при отказе больных от еды.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61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Паранояльный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синдром. Психопатологическое содержание. Диагностическое значение.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lastRenderedPageBreak/>
        <w:t>62. Токсикомании. Химические и лекарственные вещества, вызывающие зависимость. Клинические примеры, прогноз.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63. Затяжные реактивные психозы (депрессия,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параноид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>). Клиника. Дифференциальная диагностика, лечение, прогноз.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Онейроидный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синдром. Виды онейроида.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65. Гашишная наркомания. Клиника опьянения, стадии, особенности течения, исходы.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66. Сифилис мозга. Психозы сифилитической этиологии. Клиника, диагностика, лабораторные методы. Лечение.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Делириознный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синдром. Психопатологическая структура. Клинические варианты.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Эфедроновая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наркомания. Клиника опьянений, стадии, особенности течения, исходы.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69. Общие закономерности и типичные проявления экзогенных психических заболеваний: интоксикаций, инфекций, травм, лучевого поражения.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70. Интеллект. Определение, структура. Формы приобретенной патологии интеллекта.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71. Психические расстройства при инфекционных заболеваниях у детей и подростков.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72. Антидепрессанты. Основные группы. Спектр терапевтической активности. Побочные эффекты.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73. Синдромы нарушения сознания.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74. Ранний алкоголизм. Основные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- социальные особенности его развития.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75. Психопатии. Определение, сущность, причины возникновения, критерии диагностики, варианты классификаций. Течение, прогноз. Понятие компенсации и декомпенсации.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76. Парамнезии. Классификация,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77. Ранний алкоголизм. Клиника острой алкогольной интоксикации. Патологическое опьянение, диагностика, судебно-психическая оценка, купирование. 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78. Этап формирования нозологического принципа психиатрии.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79. Память, определение, структура. Качественные расстройства.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80. Ранний алкоголизм. Определение. Клиника по стадиям. Течение, прогноз.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81. Память. Количественные расстройства памяти. 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82. Абстинентный синдром в подростковом возрасте. Условия и причины возникновения.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83. Невроз навязчивых состояний. Клиника, лечение, прогноз, дифференциальная диагностика.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84.Классификация галлюцинаций по механизму возникновения. 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85. Психопатологическая структура большого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наркоманического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86. Классификация психотропных  средств.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87.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Парабулии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и импульсивные явления. Классификация,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lastRenderedPageBreak/>
        <w:t>88. Невротические расстройства в детском возрасте. Виды невротических расстройств, причины их возникновения, методы терапии.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89. Школьная адаптация детей с умственной отсталостью.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90. Депрессивный синдром. Психопатологическая структура, варианты. Соматические признаки депрессии у детей и подростков.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91. Диагностика и дифференциальная диагностика олигофрении.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92. Качественные расстройства сознания.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93. Эмоции. Определение. Симптомы расстройств эмоциональной сферы.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94. Умственная отсталость. Классификация. Клиника умственной отсталости средней степени тяжести.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95.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Обсессивный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синдром.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96. Бред. Определение. Классификация бредовых идей по структуре. Клинические примеры.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97 Абстинентный синдром в подростковом возрасте. Условия и причины возникновения.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>98.Умственная отсталость. Классификация. Этиология. Клиника легкой степени умственной отсталости.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C11">
        <w:rPr>
          <w:rFonts w:ascii="Times New Roman" w:hAnsi="Times New Roman" w:cs="Times New Roman"/>
          <w:sz w:val="24"/>
          <w:szCs w:val="24"/>
        </w:rPr>
        <w:t xml:space="preserve">99. </w:t>
      </w:r>
      <w:proofErr w:type="spellStart"/>
      <w:r w:rsidRPr="00301C11">
        <w:rPr>
          <w:rFonts w:ascii="Times New Roman" w:hAnsi="Times New Roman" w:cs="Times New Roman"/>
          <w:sz w:val="24"/>
          <w:szCs w:val="24"/>
        </w:rPr>
        <w:t>Ноотропные</w:t>
      </w:r>
      <w:proofErr w:type="spellEnd"/>
      <w:r w:rsidRPr="00301C11">
        <w:rPr>
          <w:rFonts w:ascii="Times New Roman" w:hAnsi="Times New Roman" w:cs="Times New Roman"/>
          <w:sz w:val="24"/>
          <w:szCs w:val="24"/>
        </w:rPr>
        <w:t xml:space="preserve"> препараты, их терапевтический диапазон.   </w:t>
      </w:r>
    </w:p>
    <w:p w:rsidR="00301C11" w:rsidRPr="00301C11" w:rsidRDefault="00301C11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BDC" w:rsidRPr="00301C11" w:rsidRDefault="00953BDC" w:rsidP="00301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3BDC" w:rsidRPr="00301C11" w:rsidSect="00FF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D8"/>
    <w:rsid w:val="00301C11"/>
    <w:rsid w:val="00953BDC"/>
    <w:rsid w:val="00E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7860</Characters>
  <Application>Microsoft Office Word</Application>
  <DocSecurity>0</DocSecurity>
  <Lines>65</Lines>
  <Paragraphs>18</Paragraphs>
  <ScaleCrop>false</ScaleCrop>
  <Company>HP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2017-11-14T10:47:00Z</dcterms:created>
  <dcterms:modified xsi:type="dcterms:W3CDTF">2017-11-14T10:49:00Z</dcterms:modified>
</cp:coreProperties>
</file>