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4D0" w:rsidRPr="00A81130" w:rsidRDefault="00DB3BA9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 </w:t>
      </w:r>
      <w:r w:rsidR="00A81130" w:rsidRPr="00A81130">
        <w:rPr>
          <w:rFonts w:ascii="Times New Roman" w:hAnsi="Times New Roman" w:cs="Times New Roman"/>
          <w:b/>
          <w:sz w:val="20"/>
          <w:szCs w:val="20"/>
        </w:rPr>
        <w:t>ВНУТРЕННИХ БОЛЕЗНЕЙ</w:t>
      </w:r>
      <w:r w:rsidRPr="00A81130">
        <w:rPr>
          <w:rFonts w:ascii="Times New Roman" w:hAnsi="Times New Roman" w:cs="Times New Roman"/>
          <w:b/>
          <w:sz w:val="20"/>
          <w:szCs w:val="20"/>
        </w:rPr>
        <w:t xml:space="preserve"> ФПДО</w:t>
      </w:r>
    </w:p>
    <w:p w:rsidR="00331A95" w:rsidRPr="00331A95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Default="00331A95" w:rsidP="008439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ДОПОЛНИТЕЛ</w:t>
      </w:r>
      <w:r w:rsidR="00A81130">
        <w:rPr>
          <w:rFonts w:ascii="Times New Roman" w:hAnsi="Times New Roman" w:cs="Times New Roman"/>
          <w:b/>
          <w:sz w:val="28"/>
          <w:szCs w:val="28"/>
        </w:rPr>
        <w:t>ЬНОЙ ПРОФЕССИОНАЛЬНОЙ  ПРОГРАММ</w:t>
      </w:r>
      <w:r w:rsidRPr="00331A95">
        <w:rPr>
          <w:rFonts w:ascii="Times New Roman" w:hAnsi="Times New Roman" w:cs="Times New Roman"/>
          <w:b/>
          <w:sz w:val="28"/>
          <w:szCs w:val="28"/>
        </w:rPr>
        <w:t xml:space="preserve">Ы ПОВЫШЕНИЯ КВАЛИФИКАЦИИ  </w:t>
      </w:r>
      <w:r w:rsidR="003E40C2" w:rsidRPr="00331A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40C2"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E40C2" w:rsidRPr="00C94C1F" w:rsidRDefault="00C44D67" w:rsidP="0084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«ТЕРАПИЯ»</w:t>
      </w:r>
    </w:p>
    <w:p w:rsidR="00A7121D" w:rsidRPr="00C94C1F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Цикла «</w:t>
      </w:r>
      <w:r w:rsidR="00C94C1F">
        <w:rPr>
          <w:rFonts w:ascii="Times New Roman" w:hAnsi="Times New Roman" w:cs="Times New Roman"/>
          <w:b/>
          <w:sz w:val="28"/>
          <w:szCs w:val="28"/>
        </w:rPr>
        <w:t>ИЗБРАННЫЕ ВОПРОСЫ АРИТМОЛОГИИ</w:t>
      </w:r>
      <w:r w:rsidR="008439A3">
        <w:rPr>
          <w:rFonts w:ascii="Times New Roman" w:hAnsi="Times New Roman" w:cs="Times New Roman"/>
          <w:b/>
          <w:sz w:val="28"/>
          <w:szCs w:val="28"/>
        </w:rPr>
        <w:t xml:space="preserve"> (ЭКСТРАСИСТОЛИЯ)</w:t>
      </w:r>
      <w:r w:rsidR="00DB3BA9" w:rsidRPr="00C94C1F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DB3BA9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30" w:rsidRPr="00A81130" w:rsidRDefault="00A81130" w:rsidP="00A811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0">
        <w:rPr>
          <w:rFonts w:ascii="Times New Roman" w:eastAsia="Times New Roman" w:hAnsi="Times New Roman" w:cs="Times New Roman"/>
          <w:sz w:val="24"/>
          <w:szCs w:val="24"/>
        </w:rPr>
        <w:t>Специальность:</w:t>
      </w:r>
      <w:r w:rsidR="0088364E">
        <w:rPr>
          <w:rFonts w:ascii="Times New Roman" w:eastAsia="Times New Roman" w:hAnsi="Times New Roman" w:cs="Times New Roman"/>
          <w:sz w:val="24"/>
          <w:szCs w:val="24"/>
        </w:rPr>
        <w:t xml:space="preserve"> терапия</w:t>
      </w:r>
    </w:p>
    <w:p w:rsidR="007D735F" w:rsidRPr="00A81130" w:rsidRDefault="00A81130" w:rsidP="007D73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A81130">
        <w:rPr>
          <w:rFonts w:ascii="Times New Roman" w:eastAsia="Times New Roman" w:hAnsi="Times New Roman" w:cs="Times New Roman"/>
          <w:sz w:val="24"/>
          <w:szCs w:val="24"/>
        </w:rPr>
        <w:t>специальности:</w:t>
      </w:r>
      <w:r w:rsidR="0088364E" w:rsidRPr="00883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3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364E" w:rsidRPr="0088364E">
        <w:rPr>
          <w:rFonts w:ascii="Times New Roman" w:eastAsia="Calibri" w:hAnsi="Times New Roman" w:cs="Times New Roman"/>
          <w:sz w:val="24"/>
          <w:szCs w:val="24"/>
          <w:lang w:eastAsia="en-US"/>
        </w:rPr>
        <w:t>кардиология</w:t>
      </w:r>
      <w:proofErr w:type="gramEnd"/>
      <w:r w:rsidR="0088364E" w:rsidRPr="0088364E">
        <w:rPr>
          <w:rFonts w:ascii="Times New Roman" w:eastAsia="Calibri" w:hAnsi="Times New Roman" w:cs="Times New Roman"/>
          <w:sz w:val="24"/>
          <w:szCs w:val="24"/>
          <w:lang w:eastAsia="en-US"/>
        </w:rPr>
        <w:t>, нефрология, пульмонология, гематология, ревматология, скорая медицинская помощь, лечебное дело, общая врачебная практика, (семейная медицина).</w:t>
      </w: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 xml:space="preserve">: </w:t>
      </w:r>
      <w:r w:rsidR="00331A95" w:rsidRPr="00DB3BA9">
        <w:rPr>
          <w:rFonts w:ascii="Times New Roman" w:hAnsi="Times New Roman" w:cs="Times New Roman"/>
          <w:sz w:val="24"/>
          <w:szCs w:val="24"/>
          <w:u w:val="single"/>
        </w:rPr>
        <w:t>36 часов</w:t>
      </w:r>
      <w:r w:rsidR="00331A95" w:rsidRPr="007D735F">
        <w:rPr>
          <w:rFonts w:ascii="Times New Roman" w:hAnsi="Times New Roman" w:cs="Times New Roman"/>
          <w:sz w:val="24"/>
          <w:szCs w:val="24"/>
        </w:rPr>
        <w:t xml:space="preserve">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88364E" w:rsidRDefault="008C63D2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занятий:6</w:t>
      </w:r>
      <w:r w:rsidR="0088364E" w:rsidRPr="0088364E">
        <w:rPr>
          <w:rFonts w:ascii="Times New Roman" w:hAnsi="Times New Roman" w:cs="Times New Roman"/>
          <w:sz w:val="24"/>
          <w:szCs w:val="24"/>
        </w:rPr>
        <w:t xml:space="preserve"> </w:t>
      </w:r>
      <w:r w:rsidR="00331A95" w:rsidRPr="0088364E">
        <w:rPr>
          <w:rFonts w:ascii="Times New Roman" w:hAnsi="Times New Roman" w:cs="Times New Roman"/>
          <w:sz w:val="24"/>
          <w:szCs w:val="24"/>
        </w:rPr>
        <w:t>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</w:p>
    <w:p w:rsidR="00A7121D" w:rsidRPr="00DB3BA9" w:rsidRDefault="00374F3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35F">
        <w:rPr>
          <w:rFonts w:ascii="Times New Roman" w:hAnsi="Times New Roman" w:cs="Times New Roman"/>
          <w:sz w:val="24"/>
          <w:szCs w:val="24"/>
        </w:rPr>
        <w:t>ОСК</w:t>
      </w:r>
      <w:r w:rsidR="006B5353" w:rsidRPr="007D7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353" w:rsidRPr="007D735F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 w:rsidR="008C63D2">
        <w:rPr>
          <w:rFonts w:ascii="Times New Roman" w:hAnsi="Times New Roman" w:cs="Times New Roman"/>
          <w:sz w:val="24"/>
          <w:szCs w:val="24"/>
        </w:rPr>
        <w:t>12</w:t>
      </w:r>
      <w:r w:rsidR="00DB3BA9" w:rsidRPr="008836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0C2" w:rsidRDefault="003E40C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0C2" w:rsidRDefault="003E40C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0C2" w:rsidRDefault="003E40C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8C63D2">
        <w:rPr>
          <w:rFonts w:ascii="Times New Roman" w:hAnsi="Times New Roman" w:cs="Times New Roman"/>
          <w:sz w:val="28"/>
          <w:szCs w:val="28"/>
        </w:rPr>
        <w:t>18</w:t>
      </w:r>
    </w:p>
    <w:p w:rsidR="009E5F24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 w:type="page"/>
      </w: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</w:t>
      </w:r>
      <w:r w:rsidR="00C94C1F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</w:t>
      </w:r>
      <w:r w:rsidR="00DB3BA9">
        <w:rPr>
          <w:rFonts w:ascii="Times New Roman" w:hAnsi="Times New Roman" w:cs="Times New Roman"/>
          <w:sz w:val="26"/>
          <w:szCs w:val="26"/>
        </w:rPr>
        <w:t xml:space="preserve">  «</w:t>
      </w:r>
      <w:r w:rsidR="00C94C1F">
        <w:rPr>
          <w:rFonts w:ascii="Times New Roman" w:hAnsi="Times New Roman" w:cs="Times New Roman"/>
          <w:sz w:val="26"/>
          <w:szCs w:val="26"/>
        </w:rPr>
        <w:t xml:space="preserve">Избранные вопросы </w:t>
      </w:r>
      <w:proofErr w:type="spellStart"/>
      <w:r w:rsidR="00C94C1F">
        <w:rPr>
          <w:rFonts w:ascii="Times New Roman" w:hAnsi="Times New Roman" w:cs="Times New Roman"/>
          <w:sz w:val="26"/>
          <w:szCs w:val="26"/>
        </w:rPr>
        <w:t>аритмологии</w:t>
      </w:r>
      <w:proofErr w:type="spellEnd"/>
      <w:r w:rsidR="008439A3">
        <w:rPr>
          <w:rFonts w:ascii="Times New Roman" w:hAnsi="Times New Roman" w:cs="Times New Roman"/>
          <w:sz w:val="26"/>
          <w:szCs w:val="26"/>
        </w:rPr>
        <w:t xml:space="preserve"> (экстрасистолии)</w:t>
      </w:r>
      <w:r w:rsidR="00C94C1F">
        <w:rPr>
          <w:rFonts w:ascii="Times New Roman" w:hAnsi="Times New Roman" w:cs="Times New Roman"/>
          <w:sz w:val="26"/>
          <w:szCs w:val="26"/>
        </w:rPr>
        <w:t>».</w:t>
      </w:r>
    </w:p>
    <w:p w:rsidR="00997BEA" w:rsidRPr="00BE5356" w:rsidRDefault="00331A95" w:rsidP="0099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Разработана сотрудниками кафедры</w:t>
      </w:r>
      <w:r w:rsidR="00DB3BA9">
        <w:rPr>
          <w:rFonts w:ascii="Times New Roman" w:hAnsi="Times New Roman" w:cs="Times New Roman"/>
          <w:sz w:val="26"/>
          <w:szCs w:val="26"/>
        </w:rPr>
        <w:t xml:space="preserve"> внутренних болезней ФПДО (зав. каф.</w:t>
      </w:r>
      <w:r w:rsidRPr="00BE5356">
        <w:rPr>
          <w:rFonts w:ascii="Times New Roman" w:hAnsi="Times New Roman" w:cs="Times New Roman"/>
          <w:sz w:val="26"/>
          <w:szCs w:val="26"/>
        </w:rPr>
        <w:t>,</w:t>
      </w:r>
      <w:r w:rsidR="0081599D">
        <w:rPr>
          <w:rFonts w:ascii="Times New Roman" w:hAnsi="Times New Roman" w:cs="Times New Roman"/>
          <w:sz w:val="26"/>
          <w:szCs w:val="26"/>
        </w:rPr>
        <w:t xml:space="preserve"> </w:t>
      </w:r>
      <w:r w:rsidR="0081599D" w:rsidRPr="00E311B9">
        <w:rPr>
          <w:rFonts w:ascii="Times New Roman" w:hAnsi="Times New Roman" w:cs="Times New Roman"/>
          <w:sz w:val="26"/>
          <w:szCs w:val="26"/>
        </w:rPr>
        <w:t>доц.</w:t>
      </w:r>
      <w:r w:rsidRPr="00E311B9">
        <w:rPr>
          <w:rFonts w:ascii="Times New Roman" w:hAnsi="Times New Roman" w:cs="Times New Roman"/>
          <w:sz w:val="26"/>
          <w:szCs w:val="26"/>
        </w:rPr>
        <w:t xml:space="preserve"> </w:t>
      </w:r>
      <w:r w:rsidR="00DB3BA9" w:rsidRPr="00E311B9">
        <w:rPr>
          <w:rFonts w:ascii="Times New Roman" w:hAnsi="Times New Roman" w:cs="Times New Roman"/>
          <w:sz w:val="26"/>
          <w:szCs w:val="26"/>
        </w:rPr>
        <w:t>к</w:t>
      </w:r>
      <w:r w:rsidRPr="00E311B9">
        <w:rPr>
          <w:rFonts w:ascii="Times New Roman" w:hAnsi="Times New Roman" w:cs="Times New Roman"/>
          <w:sz w:val="26"/>
          <w:szCs w:val="26"/>
        </w:rPr>
        <w:t xml:space="preserve">.м.н. </w:t>
      </w:r>
      <w:r w:rsidR="00DB3BA9" w:rsidRPr="00E311B9">
        <w:rPr>
          <w:rFonts w:ascii="Times New Roman" w:hAnsi="Times New Roman" w:cs="Times New Roman"/>
          <w:sz w:val="26"/>
          <w:szCs w:val="26"/>
        </w:rPr>
        <w:t xml:space="preserve">Н.А. Третьяковой, доц. В.В. </w:t>
      </w:r>
      <w:proofErr w:type="spellStart"/>
      <w:r w:rsidR="00DB3BA9" w:rsidRPr="00E311B9">
        <w:rPr>
          <w:rFonts w:ascii="Times New Roman" w:hAnsi="Times New Roman" w:cs="Times New Roman"/>
          <w:sz w:val="26"/>
          <w:szCs w:val="26"/>
        </w:rPr>
        <w:t>Батаевой</w:t>
      </w:r>
      <w:proofErr w:type="spellEnd"/>
      <w:r w:rsidRPr="00E311B9">
        <w:rPr>
          <w:rFonts w:ascii="Times New Roman" w:hAnsi="Times New Roman" w:cs="Times New Roman"/>
          <w:sz w:val="26"/>
          <w:szCs w:val="26"/>
        </w:rPr>
        <w:t xml:space="preserve">) </w:t>
      </w:r>
      <w:r w:rsidR="00997BEA" w:rsidRPr="00E311B9">
        <w:rPr>
          <w:rFonts w:ascii="Times New Roman" w:hAnsi="Times New Roman" w:cs="Times New Roman"/>
          <w:sz w:val="26"/>
          <w:szCs w:val="26"/>
        </w:rPr>
        <w:t>в соответствии с Приказом</w:t>
      </w:r>
      <w:r w:rsidR="00997BEA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997BEA" w:rsidRPr="00E311B9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 от 01.07.2013г № 499</w:t>
      </w:r>
      <w:r w:rsidR="00997BEA" w:rsidRPr="00BE5356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 w:rsidR="00997BEA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97BEA" w:rsidRPr="003E40C2">
        <w:rPr>
          <w:rFonts w:ascii="Times New Roman" w:hAnsi="Times New Roman" w:cs="Times New Roman"/>
          <w:sz w:val="26"/>
          <w:szCs w:val="26"/>
        </w:rPr>
        <w:t>«Кардиология»,</w:t>
      </w:r>
      <w:r w:rsidR="00997BEA" w:rsidRPr="00BE5356">
        <w:rPr>
          <w:rFonts w:ascii="Times New Roman" w:hAnsi="Times New Roman" w:cs="Times New Roman"/>
          <w:sz w:val="26"/>
          <w:szCs w:val="26"/>
        </w:rPr>
        <w:t xml:space="preserve">  РМАПО,  2014г.</w:t>
      </w:r>
    </w:p>
    <w:p w:rsidR="00331A95" w:rsidRPr="00BE5356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Дополнительная профессиональная программа повышения квалификации врачей </w:t>
      </w:r>
      <w:r w:rsidR="00DB3BA9">
        <w:rPr>
          <w:rFonts w:ascii="Times New Roman" w:hAnsi="Times New Roman" w:cs="Times New Roman"/>
          <w:sz w:val="26"/>
          <w:szCs w:val="26"/>
        </w:rPr>
        <w:t>«</w:t>
      </w:r>
      <w:r w:rsidR="00C94C1F">
        <w:rPr>
          <w:rFonts w:ascii="Times New Roman" w:hAnsi="Times New Roman" w:cs="Times New Roman"/>
          <w:sz w:val="26"/>
          <w:szCs w:val="26"/>
        </w:rPr>
        <w:t xml:space="preserve">Избранные вопросы </w:t>
      </w:r>
      <w:proofErr w:type="spellStart"/>
      <w:r w:rsidR="00C94C1F">
        <w:rPr>
          <w:rFonts w:ascii="Times New Roman" w:hAnsi="Times New Roman" w:cs="Times New Roman"/>
          <w:sz w:val="26"/>
          <w:szCs w:val="26"/>
        </w:rPr>
        <w:t>аритмологии</w:t>
      </w:r>
      <w:proofErr w:type="spellEnd"/>
      <w:r w:rsidR="00997BEA">
        <w:rPr>
          <w:rFonts w:ascii="Times New Roman" w:hAnsi="Times New Roman" w:cs="Times New Roman"/>
          <w:sz w:val="26"/>
          <w:szCs w:val="26"/>
        </w:rPr>
        <w:t xml:space="preserve"> (экстрасистолии)</w:t>
      </w:r>
      <w:r w:rsidR="00C94C1F">
        <w:rPr>
          <w:rFonts w:ascii="Times New Roman" w:hAnsi="Times New Roman" w:cs="Times New Roman"/>
          <w:sz w:val="26"/>
          <w:szCs w:val="26"/>
        </w:rPr>
        <w:t>»</w:t>
      </w:r>
      <w:r w:rsidRPr="00BE5356">
        <w:rPr>
          <w:rFonts w:ascii="Times New Roman" w:hAnsi="Times New Roman" w:cs="Times New Roman"/>
          <w:sz w:val="26"/>
          <w:szCs w:val="26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10094F" w:rsidRPr="0010094F" w:rsidRDefault="0010094F" w:rsidP="00100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0094F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Актуальность</w:t>
      </w:r>
      <w:r w:rsidRPr="0010094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программы: в патогенезе экстрасистолической аритмии нередко участвуют различные электрофизиологические феномены, сложным образом сочетающиеся между собой, при взаимном влиянии центральной и вегетативной нервной системы, опосредованном участии других факторов. Вид экстрасистолии в большинстве случаев не позволяет судить о ее клиническом значении и прогнозе у конкретного больного. В связи с указанным выбор лечебно-профилактических мероприятий часто оказывается наиболее сложным вопросом, стоящим перед врачом при ведении больного с экстрасистолией.</w:t>
      </w:r>
    </w:p>
    <w:p w:rsidR="0010094F" w:rsidRPr="0010094F" w:rsidRDefault="0010094F" w:rsidP="0010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0094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Общая цель:</w:t>
      </w:r>
      <w:r w:rsidRPr="0010094F">
        <w:rPr>
          <w:rFonts w:ascii="Times New Roman" w:eastAsia="Times New Roman" w:hAnsi="Times New Roman" w:cs="Times New Roman"/>
          <w:color w:val="333333"/>
          <w:sz w:val="26"/>
          <w:szCs w:val="26"/>
        </w:rPr>
        <w:t> уметь диагностировать и определить тактику ведения больного с экстрасистолией.</w:t>
      </w:r>
    </w:p>
    <w:p w:rsidR="0010094F" w:rsidRPr="0010094F" w:rsidRDefault="0010094F" w:rsidP="0010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0094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Задачи: </w:t>
      </w:r>
      <w:r w:rsidRPr="0010094F">
        <w:rPr>
          <w:rFonts w:ascii="Times New Roman" w:eastAsia="Times New Roman" w:hAnsi="Times New Roman" w:cs="Times New Roman"/>
          <w:color w:val="333333"/>
          <w:sz w:val="26"/>
          <w:szCs w:val="26"/>
        </w:rPr>
        <w:t>выделить основные клинические и электрокардиографические признаки</w:t>
      </w:r>
      <w:r w:rsidRPr="0010094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10094F">
        <w:rPr>
          <w:rFonts w:ascii="Times New Roman" w:eastAsia="Times New Roman" w:hAnsi="Times New Roman" w:cs="Times New Roman"/>
          <w:color w:val="333333"/>
          <w:sz w:val="26"/>
          <w:szCs w:val="26"/>
        </w:rPr>
        <w:t>экстрасистолии, составить план обследования пациента с экстрасистолией, поставить наиболее вероятный клинический диагноз, определить план лечебно-профилактических мероприятий. </w:t>
      </w:r>
    </w:p>
    <w:p w:rsidR="002C54E4" w:rsidRPr="00BE5356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Программа направлена на совершенствование имеющихся </w:t>
      </w:r>
      <w:r w:rsidRPr="00E311B9">
        <w:rPr>
          <w:rFonts w:ascii="Times New Roman" w:hAnsi="Times New Roman" w:cs="Times New Roman"/>
          <w:sz w:val="26"/>
          <w:szCs w:val="26"/>
        </w:rPr>
        <w:t>компетенций,</w:t>
      </w:r>
      <w:r w:rsidRPr="00BE5356">
        <w:rPr>
          <w:rFonts w:ascii="Times New Roman" w:hAnsi="Times New Roman" w:cs="Times New Roman"/>
          <w:sz w:val="26"/>
          <w:szCs w:val="26"/>
        </w:rPr>
        <w:t xml:space="preserve"> необходимых для профессиональной деятельности, и повышение  профессионального уровня в рамках имеющейся квалификации.</w:t>
      </w:r>
    </w:p>
    <w:p w:rsidR="00D01277" w:rsidRPr="00BE5356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4E4D6C">
        <w:rPr>
          <w:rFonts w:ascii="Times New Roman" w:hAnsi="Times New Roman" w:cs="Times New Roman"/>
          <w:sz w:val="26"/>
          <w:szCs w:val="26"/>
        </w:rPr>
        <w:t xml:space="preserve">я квалификации врачей по теме </w:t>
      </w:r>
      <w:r w:rsidR="008439A3">
        <w:rPr>
          <w:rFonts w:ascii="Times New Roman" w:hAnsi="Times New Roman" w:cs="Times New Roman"/>
          <w:sz w:val="26"/>
          <w:szCs w:val="26"/>
        </w:rPr>
        <w:t xml:space="preserve">«Избранные вопросы </w:t>
      </w:r>
      <w:proofErr w:type="spellStart"/>
      <w:r w:rsidR="008439A3">
        <w:rPr>
          <w:rFonts w:ascii="Times New Roman" w:hAnsi="Times New Roman" w:cs="Times New Roman"/>
          <w:sz w:val="26"/>
          <w:szCs w:val="26"/>
        </w:rPr>
        <w:t>аритмологии</w:t>
      </w:r>
      <w:proofErr w:type="spellEnd"/>
      <w:r w:rsidR="008439A3">
        <w:rPr>
          <w:rFonts w:ascii="Times New Roman" w:hAnsi="Times New Roman" w:cs="Times New Roman"/>
          <w:sz w:val="26"/>
          <w:szCs w:val="26"/>
        </w:rPr>
        <w:t xml:space="preserve"> (экстрасистолии)» </w:t>
      </w:r>
      <w:r w:rsidRPr="00BE5356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>учебно-тематического плана,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>, 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>ой и дополнительной литературы,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D01277" w:rsidRPr="00BE5356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программы </w:t>
      </w:r>
      <w:r w:rsidRPr="008439A3">
        <w:rPr>
          <w:rFonts w:ascii="Times New Roman" w:hAnsi="Times New Roman" w:cs="Times New Roman"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</w:t>
      </w:r>
      <w:r w:rsidR="008439A3">
        <w:rPr>
          <w:rFonts w:ascii="Times New Roman" w:hAnsi="Times New Roman" w:cs="Times New Roman"/>
          <w:sz w:val="26"/>
          <w:szCs w:val="26"/>
        </w:rPr>
        <w:t xml:space="preserve">«Избранные вопросы </w:t>
      </w:r>
      <w:proofErr w:type="spellStart"/>
      <w:r w:rsidR="008439A3">
        <w:rPr>
          <w:rFonts w:ascii="Times New Roman" w:hAnsi="Times New Roman" w:cs="Times New Roman"/>
          <w:sz w:val="26"/>
          <w:szCs w:val="26"/>
        </w:rPr>
        <w:t>аритмологии</w:t>
      </w:r>
      <w:proofErr w:type="spellEnd"/>
      <w:r w:rsidR="008439A3">
        <w:rPr>
          <w:rFonts w:ascii="Times New Roman" w:hAnsi="Times New Roman" w:cs="Times New Roman"/>
          <w:sz w:val="26"/>
          <w:szCs w:val="26"/>
        </w:rPr>
        <w:t xml:space="preserve"> (экстрасистолии)»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>предусмотрены  необходимые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знания и практические умения по </w:t>
      </w:r>
      <w:r w:rsidR="008439A3">
        <w:rPr>
          <w:rFonts w:ascii="Times New Roman" w:hAnsi="Times New Roman" w:cs="Times New Roman"/>
          <w:sz w:val="26"/>
          <w:szCs w:val="26"/>
        </w:rPr>
        <w:t>ф</w:t>
      </w:r>
      <w:r w:rsidR="004E4D6C">
        <w:rPr>
          <w:rFonts w:ascii="Times New Roman" w:hAnsi="Times New Roman" w:cs="Times New Roman"/>
          <w:sz w:val="26"/>
          <w:szCs w:val="26"/>
        </w:rPr>
        <w:t>ункциональной диагностики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752911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4E4D6C">
        <w:rPr>
          <w:rFonts w:ascii="Times New Roman" w:hAnsi="Times New Roman" w:cs="Times New Roman"/>
          <w:sz w:val="26"/>
          <w:szCs w:val="26"/>
        </w:rPr>
        <w:t xml:space="preserve"> </w:t>
      </w:r>
      <w:r w:rsidR="004E4D6C" w:rsidRPr="008439A3">
        <w:rPr>
          <w:rFonts w:ascii="Times New Roman" w:hAnsi="Times New Roman" w:cs="Times New Roman"/>
          <w:sz w:val="26"/>
          <w:szCs w:val="26"/>
        </w:rPr>
        <w:t xml:space="preserve">внутренних болезней ФПДО </w:t>
      </w:r>
      <w:r w:rsidRPr="008439A3">
        <w:rPr>
          <w:rFonts w:ascii="Times New Roman" w:hAnsi="Times New Roman" w:cs="Times New Roman"/>
          <w:sz w:val="26"/>
          <w:szCs w:val="26"/>
        </w:rPr>
        <w:t>Ф</w:t>
      </w:r>
      <w:r w:rsidRPr="00BE5356">
        <w:rPr>
          <w:rFonts w:ascii="Times New Roman" w:hAnsi="Times New Roman" w:cs="Times New Roman"/>
          <w:sz w:val="26"/>
          <w:szCs w:val="26"/>
        </w:rPr>
        <w:t>ГБОУ ВО Амурская ГМА Минздрава России.</w:t>
      </w:r>
    </w:p>
    <w:p w:rsidR="0010094F" w:rsidRDefault="0010094F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94F" w:rsidRDefault="0010094F" w:rsidP="00100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94F" w:rsidRPr="00BE5356" w:rsidRDefault="0010094F" w:rsidP="00100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внутренних болезней доцент, к.м.н. Н.А. Третьякова</w:t>
      </w:r>
    </w:p>
    <w:p w:rsidR="00A7121D" w:rsidRPr="00C27E48" w:rsidRDefault="00A7121D" w:rsidP="0010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4"/>
    <w:rsid w:val="0010094F"/>
    <w:rsid w:val="00143C39"/>
    <w:rsid w:val="001C6AEA"/>
    <w:rsid w:val="001E2C08"/>
    <w:rsid w:val="001F43E3"/>
    <w:rsid w:val="002C54E4"/>
    <w:rsid w:val="002D4320"/>
    <w:rsid w:val="00331A95"/>
    <w:rsid w:val="00374F36"/>
    <w:rsid w:val="003E40C2"/>
    <w:rsid w:val="004E134D"/>
    <w:rsid w:val="004E4D6C"/>
    <w:rsid w:val="0051465A"/>
    <w:rsid w:val="00586D91"/>
    <w:rsid w:val="005F0741"/>
    <w:rsid w:val="0062785F"/>
    <w:rsid w:val="006344D0"/>
    <w:rsid w:val="006B5353"/>
    <w:rsid w:val="00752911"/>
    <w:rsid w:val="00796618"/>
    <w:rsid w:val="007D2D79"/>
    <w:rsid w:val="007D735F"/>
    <w:rsid w:val="007E5C8B"/>
    <w:rsid w:val="0081599D"/>
    <w:rsid w:val="008439A3"/>
    <w:rsid w:val="0088364E"/>
    <w:rsid w:val="008C63D2"/>
    <w:rsid w:val="00932F65"/>
    <w:rsid w:val="009417A6"/>
    <w:rsid w:val="009606F3"/>
    <w:rsid w:val="00997BEA"/>
    <w:rsid w:val="009E5F24"/>
    <w:rsid w:val="00A529F8"/>
    <w:rsid w:val="00A7121D"/>
    <w:rsid w:val="00A81130"/>
    <w:rsid w:val="00BA3DC7"/>
    <w:rsid w:val="00BE5356"/>
    <w:rsid w:val="00C27E48"/>
    <w:rsid w:val="00C44D67"/>
    <w:rsid w:val="00C533C8"/>
    <w:rsid w:val="00C94C1F"/>
    <w:rsid w:val="00CF5402"/>
    <w:rsid w:val="00D01277"/>
    <w:rsid w:val="00DA08D1"/>
    <w:rsid w:val="00DB3BA9"/>
    <w:rsid w:val="00E311B9"/>
    <w:rsid w:val="00F46F74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2D6C0-E105-4DE4-AAEF-CC89C38A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C71B-990C-4FC3-AE96-8B00F7E7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2039-01-04T16:43:00Z</cp:lastPrinted>
  <dcterms:created xsi:type="dcterms:W3CDTF">2018-03-28T07:07:00Z</dcterms:created>
  <dcterms:modified xsi:type="dcterms:W3CDTF">2018-03-28T07:07:00Z</dcterms:modified>
</cp:coreProperties>
</file>